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perl-XML-NamespaceSupport 1.12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by Robin Berjon.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